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古诗三首</w:t>
      </w:r>
    </w:p>
    <w:p>
      <w:pPr>
        <w:rPr>
          <w:rFonts w:hint="eastAsia"/>
        </w:rPr>
      </w:pPr>
      <w:r>
        <w:rPr>
          <w:rFonts w:hint="eastAsia"/>
        </w:rPr>
        <w:t>1．用“√”给加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b/>
          <w:bCs/>
        </w:rPr>
        <w:t>绩</w:t>
      </w:r>
      <w:r>
        <w:rPr>
          <w:rFonts w:hint="eastAsia"/>
        </w:rPr>
        <w:t xml:space="preserve">麻(jì  jī)    </w:t>
      </w:r>
      <w:r>
        <w:rPr>
          <w:rFonts w:hint="eastAsia"/>
          <w:b/>
          <w:bCs/>
        </w:rPr>
        <w:t>供</w:t>
      </w:r>
      <w:r>
        <w:rPr>
          <w:rFonts w:hint="eastAsia"/>
        </w:rPr>
        <w:t xml:space="preserve">耕织(gōng  gòng)    </w:t>
      </w:r>
      <w:r>
        <w:rPr>
          <w:rFonts w:hint="eastAsia"/>
          <w:b/>
          <w:bCs/>
        </w:rPr>
        <w:t>稚</w:t>
      </w:r>
      <w:r>
        <w:rPr>
          <w:rFonts w:hint="eastAsia"/>
        </w:rPr>
        <w:t>子(zhuī  zhì)    浸寒</w:t>
      </w:r>
      <w:r>
        <w:rPr>
          <w:rFonts w:hint="eastAsia"/>
          <w:b/>
          <w:bCs/>
        </w:rPr>
        <w:t>漪</w:t>
      </w:r>
      <w:r>
        <w:rPr>
          <w:rFonts w:hint="eastAsia"/>
        </w:rPr>
        <w:t>(yī qí)</w:t>
      </w:r>
    </w:p>
    <w:p>
      <w:pPr>
        <w:rPr>
          <w:rFonts w:hint="eastAsia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词语在诗句中的解释有错误的一项是(    )。</w:t>
      </w:r>
    </w:p>
    <w:p>
      <w:pPr>
        <w:rPr>
          <w:rFonts w:hint="eastAsia"/>
        </w:rPr>
      </w:pPr>
      <w:r>
        <w:rPr>
          <w:rFonts w:hint="eastAsia"/>
        </w:rPr>
        <w:t>A.昼出</w:t>
      </w:r>
      <w:r>
        <w:rPr>
          <w:rFonts w:hint="eastAsia"/>
          <w:b/>
          <w:bCs/>
        </w:rPr>
        <w:t>耘田</w:t>
      </w:r>
      <w:r>
        <w:rPr>
          <w:rFonts w:hint="eastAsia"/>
        </w:rPr>
        <w:t xml:space="preserve">夜绩麻（在田间播种）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童孙</w:t>
      </w:r>
      <w:r>
        <w:rPr>
          <w:rFonts w:hint="eastAsia"/>
          <w:b/>
          <w:bCs/>
        </w:rPr>
        <w:t>未解</w:t>
      </w:r>
      <w:r>
        <w:rPr>
          <w:rFonts w:hint="eastAsia"/>
        </w:rPr>
        <w:t>供耕织（还不懂得）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稚子</w:t>
      </w:r>
      <w:r>
        <w:rPr>
          <w:rFonts w:hint="eastAsia"/>
        </w:rPr>
        <w:t>金盆脱晓冰（幼小的孩子）    稚子</w:t>
      </w:r>
      <w:r>
        <w:rPr>
          <w:rFonts w:hint="eastAsia"/>
          <w:b/>
          <w:bCs/>
        </w:rPr>
        <w:t>金盆</w:t>
      </w:r>
      <w:r>
        <w:rPr>
          <w:rFonts w:hint="eastAsia"/>
        </w:rPr>
        <w:t>脱晓冰（金属盆）</w:t>
      </w:r>
    </w:p>
    <w:p>
      <w:pPr>
        <w:rPr>
          <w:rFonts w:hint="eastAsia"/>
        </w:rPr>
      </w:pPr>
      <w:r>
        <w:rPr>
          <w:rFonts w:hint="eastAsia"/>
        </w:rPr>
        <w:t>C．山衔落日浸</w:t>
      </w:r>
      <w:r>
        <w:rPr>
          <w:rFonts w:hint="eastAsia"/>
          <w:b/>
          <w:bCs/>
        </w:rPr>
        <w:t>寒漪</w:t>
      </w:r>
      <w:r>
        <w:rPr>
          <w:rFonts w:hint="eastAsia"/>
        </w:rPr>
        <w:t>（让人感到寒意的水中波纹）    短笛无腔</w:t>
      </w:r>
      <w:r>
        <w:rPr>
          <w:rFonts w:hint="eastAsia"/>
          <w:b/>
          <w:bCs/>
        </w:rPr>
        <w:t>信口</w:t>
      </w:r>
      <w:r>
        <w:rPr>
          <w:rFonts w:hint="eastAsia"/>
        </w:rPr>
        <w:t>吹（随口）</w:t>
      </w:r>
    </w:p>
    <w:p>
      <w:pPr>
        <w:rPr>
          <w:rFonts w:hint="eastAsia"/>
        </w:rPr>
      </w:pPr>
      <w:r>
        <w:rPr>
          <w:rFonts w:hint="eastAsia"/>
        </w:rPr>
        <w:t>3．根据要求写诗句。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(1)本课中描绘出乡村傍晚幽静美丽的自然风景的诗句是：________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(2)表现孩子们“将夜间冻结在盆中的冰块取出来，用彩线穿起提在手中”这一过程的诗句是：________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。这两句诗表现了孩子们（寒天弄冰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敲击银钲）之趣（在正确的选项上打“√”）。</w:t>
      </w:r>
    </w:p>
    <w:p>
      <w:pPr>
        <w:rPr>
          <w:rFonts w:hint="eastAsia"/>
        </w:rPr>
      </w:pPr>
      <w:r>
        <w:rPr>
          <w:rFonts w:hint="eastAsia"/>
        </w:rPr>
        <w:t>4．品读诗句，完成练习。</w:t>
      </w:r>
    </w:p>
    <w:p>
      <w:pPr>
        <w:rPr>
          <w:rFonts w:hint="eastAsia"/>
        </w:rPr>
      </w:pPr>
      <w:r>
        <w:rPr>
          <w:rFonts w:hint="eastAsia"/>
        </w:rPr>
        <w:t>(1)敲成玉磬穿林响，忽作玻璃碎地声。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①这两句诗运用了比喻的修辞手法，把冰掉在地上的声音比作________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。这样的写作手法在古诗中很常见，请从你积累的古诗中选两句写下来：</w:t>
      </w:r>
      <w:r>
        <w:rPr>
          <w:rFonts w:hint="eastAsia"/>
          <w:lang w:val="en-US" w:eastAsia="zh-CN"/>
        </w:rPr>
        <w:t>___________________________</w:t>
      </w:r>
    </w:p>
    <w:p>
      <w:pPr>
        <w:rPr>
          <w:rFonts w:hint="eastAsia"/>
        </w:rPr>
      </w:pPr>
      <w:r>
        <w:rPr>
          <w:rFonts w:hint="eastAsia"/>
        </w:rPr>
        <w:t>②判断下列说法的对错，对的打“√”，错的打“×”。</w:t>
      </w:r>
    </w:p>
    <w:p>
      <w:pPr>
        <w:rPr>
          <w:rFonts w:hint="eastAsia"/>
        </w:rPr>
      </w:pPr>
      <w:r>
        <w:rPr>
          <w:rFonts w:hint="eastAsia"/>
        </w:rPr>
        <w:t>a．这两句诗选自《稚子弄冰》，作者是南宋诗人杨万里。    (    )</w:t>
      </w:r>
    </w:p>
    <w:p>
      <w:pPr>
        <w:rPr>
          <w:rFonts w:hint="eastAsia"/>
        </w:rPr>
      </w:pPr>
      <w:r>
        <w:rPr>
          <w:rFonts w:hint="eastAsia"/>
        </w:rPr>
        <w:t>b．这两句诗描写的是：（孩子们）轻轻敲打冰块发出的声音像玉磬声一般穿林而过，忽然</w:t>
      </w:r>
      <w:r>
        <w:rPr>
          <w:rFonts w:hint="eastAsia"/>
          <w:lang w:eastAsia="zh-CN"/>
        </w:rPr>
        <w:t>听</w:t>
      </w:r>
      <w:r>
        <w:rPr>
          <w:rFonts w:hint="eastAsia"/>
        </w:rPr>
        <w:t>到了冰块落地，发出了如“玻璃”破碎的声音。    (    )</w:t>
      </w:r>
    </w:p>
    <w:p>
      <w:pPr>
        <w:rPr>
          <w:rFonts w:hint="eastAsia"/>
        </w:rPr>
      </w:pPr>
      <w:r>
        <w:rPr>
          <w:rFonts w:hint="eastAsia"/>
        </w:rPr>
        <w:t>c．诗句中的“玻璃”指的是我们现代的玻璃。    (    )</w:t>
      </w:r>
    </w:p>
    <w:p>
      <w:pPr>
        <w:rPr>
          <w:rFonts w:hint="eastAsia"/>
        </w:rPr>
      </w:pPr>
      <w:r>
        <w:rPr>
          <w:rFonts w:hint="eastAsia"/>
        </w:rPr>
        <w:t>d．这两句诗绘声绘色地表现出儿童以冰为磬、自得其乐的盎然意味。    (    )</w:t>
      </w:r>
    </w:p>
    <w:p>
      <w:pPr>
        <w:rPr>
          <w:rFonts w:hint="eastAsia"/>
        </w:rPr>
      </w:pPr>
      <w:r>
        <w:rPr>
          <w:rFonts w:hint="eastAsia"/>
        </w:rPr>
        <w:t>(2)牧童归去横牛背，短笛无腔信口吹。</w:t>
      </w:r>
    </w:p>
    <w:p>
      <w:pPr>
        <w:rPr>
          <w:rFonts w:hint="eastAsia"/>
        </w:rPr>
      </w:pPr>
      <w:r>
        <w:rPr>
          <w:rFonts w:hint="eastAsia"/>
        </w:rPr>
        <w:t>①根据诗句的意思完成填空。</w:t>
      </w:r>
    </w:p>
    <w:p>
      <w:pPr>
        <w:rPr>
          <w:rFonts w:hint="eastAsia"/>
        </w:rPr>
      </w:pPr>
      <w:r>
        <w:rPr>
          <w:rFonts w:hint="eastAsia"/>
        </w:rPr>
        <w:t>诗句描写的是一个牧童________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，用笛子吹出________的曲子的场景。</w:t>
      </w:r>
    </w:p>
    <w:p>
      <w:pPr>
        <w:rPr>
          <w:rFonts w:hint="eastAsia"/>
        </w:rPr>
      </w:pPr>
      <w:r>
        <w:rPr>
          <w:rFonts w:hint="eastAsia"/>
        </w:rPr>
        <w:t>②判断下面说法的对错，对的打“√”，错的打“×”。</w:t>
      </w:r>
    </w:p>
    <w:p>
      <w:pPr>
        <w:rPr>
          <w:rFonts w:hint="eastAsia"/>
        </w:rPr>
      </w:pPr>
      <w:r>
        <w:rPr>
          <w:rFonts w:hint="eastAsia"/>
        </w:rPr>
        <w:t>a．这两句诗用词贴切，用“横牛背”和“信口吹”表现出牧童自在悠闲的乐趣。(    )</w:t>
      </w:r>
    </w:p>
    <w:p>
      <w:pPr>
        <w:rPr>
          <w:rFonts w:hint="eastAsia"/>
        </w:rPr>
      </w:pPr>
      <w:r>
        <w:rPr>
          <w:rFonts w:hint="eastAsia"/>
        </w:rPr>
        <w:t>b．这两句诗写了牧童傍晚时分独自一人回家，衬托出乡村晚景的萧瑟。    (    )</w:t>
      </w:r>
    </w:p>
    <w:p>
      <w:pPr>
        <w:rPr>
          <w:rFonts w:hint="eastAsia"/>
        </w:rPr>
      </w:pPr>
      <w:r>
        <w:rPr>
          <w:rFonts w:hint="eastAsia"/>
        </w:rPr>
        <w:t>5．将下面对应的内容用线连起来。</w:t>
      </w:r>
    </w:p>
    <w:p>
      <w:pPr>
        <w:rPr>
          <w:rFonts w:hint="eastAsia"/>
        </w:rPr>
      </w:pPr>
      <w:r>
        <w:rPr>
          <w:rFonts w:hint="eastAsia"/>
        </w:rPr>
        <w:t xml:space="preserve">农村生活图    《村晚》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农村生活的忙碌和农村儿童的天真情趣</w:t>
      </w:r>
    </w:p>
    <w:p>
      <w:pPr>
        <w:rPr>
          <w:rFonts w:hint="eastAsia"/>
        </w:rPr>
      </w:pPr>
      <w:r>
        <w:rPr>
          <w:rFonts w:hint="eastAsia"/>
        </w:rPr>
        <w:t xml:space="preserve">牧童晚归图    《稚子弄冰》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牧童放牧横坐牛背回家的悠闲生活</w:t>
      </w:r>
    </w:p>
    <w:p>
      <w:pPr>
        <w:rPr>
          <w:rFonts w:hint="eastAsia"/>
        </w:rPr>
      </w:pPr>
      <w:r>
        <w:rPr>
          <w:rFonts w:hint="eastAsia"/>
        </w:rPr>
        <w:t>脱冰作戏图    《四时田园杂兴》（其三十一）    小儿寒天弄冰的趣味生活</w:t>
      </w:r>
    </w:p>
    <w:p>
      <w:pPr>
        <w:rPr>
          <w:rFonts w:hint="eastAsia"/>
        </w:rPr>
      </w:pPr>
      <w:r>
        <w:rPr>
          <w:rFonts w:hint="eastAsia"/>
        </w:rPr>
        <w:t>6．阅读古诗，完成练习。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四时田园杂</w:t>
      </w:r>
      <w:r>
        <w:rPr>
          <w:rFonts w:hint="eastAsia"/>
          <w:b/>
          <w:bCs/>
        </w:rPr>
        <w:t>兴</w:t>
      </w:r>
      <w:r>
        <w:rPr>
          <w:rFonts w:hint="eastAsia"/>
        </w:rPr>
        <w:t>(xīng  xìng)（其三十一）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[宋]范成大</w:t>
      </w:r>
    </w:p>
    <w:p>
      <w:pPr>
        <w:rPr>
          <w:rFonts w:hint="eastAsia"/>
        </w:rPr>
      </w:pPr>
      <w:r>
        <w:rPr>
          <w:rFonts w:hint="eastAsia"/>
        </w:rPr>
        <w:t>昼出耘田夜绩麻，村庄儿女各当家。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(1)用“√”给加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字选择正确的读音，并把诗句补充完整。</w:t>
      </w:r>
    </w:p>
    <w:p>
      <w:pPr>
        <w:rPr>
          <w:rFonts w:hint="eastAsia"/>
        </w:rPr>
      </w:pPr>
      <w:r>
        <w:rPr>
          <w:rFonts w:hint="eastAsia"/>
        </w:rPr>
        <w:t>(2)联系诗句解释下面词语。</w:t>
      </w:r>
    </w:p>
    <w:p>
      <w:pPr>
        <w:rPr>
          <w:rFonts w:hint="eastAsia"/>
        </w:rPr>
      </w:pPr>
      <w:r>
        <w:rPr>
          <w:rFonts w:hint="eastAsia"/>
        </w:rPr>
        <w:t>绩麻：________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当家：________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(3)古诗中的“儿”指的是________，“女”指的是________，本诗第一句中，________和________是一组反义词。本诗的前两句向我们展示了一幅________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的画面。</w:t>
      </w:r>
    </w:p>
    <w:p>
      <w:pPr>
        <w:rPr>
          <w:rFonts w:hint="eastAsia"/>
        </w:rPr>
      </w:pPr>
      <w:r>
        <w:rPr>
          <w:rFonts w:hint="eastAsia"/>
        </w:rPr>
        <w:t>(4)诗中描写了儿童学种瓜的场景，下面对这一描写理解错误的一项是(    )。</w:t>
      </w:r>
    </w:p>
    <w:p>
      <w:pPr>
        <w:rPr>
          <w:rFonts w:hint="eastAsia"/>
        </w:rPr>
      </w:pPr>
      <w:r>
        <w:rPr>
          <w:rFonts w:hint="eastAsia"/>
        </w:rPr>
        <w:t>A.表明农家孩子从小便热爱劳动</w:t>
      </w:r>
    </w:p>
    <w:p>
      <w:pPr>
        <w:rPr>
          <w:rFonts w:hint="eastAsia"/>
        </w:rPr>
      </w:pPr>
      <w:r>
        <w:rPr>
          <w:rFonts w:hint="eastAsia"/>
        </w:rPr>
        <w:t>B．表现农村儿童的天真情趣，表达诗人对劳动者的赞美</w:t>
      </w:r>
    </w:p>
    <w:p>
      <w:pPr>
        <w:rPr>
          <w:rFonts w:hint="eastAsia"/>
        </w:rPr>
      </w:pPr>
      <w:r>
        <w:rPr>
          <w:rFonts w:hint="eastAsia"/>
        </w:rPr>
        <w:t>C．表现农村生活太过辛苦，连孩子们也在帮大人们劳动</w:t>
      </w:r>
    </w:p>
    <w:p>
      <w:pPr>
        <w:rPr>
          <w:rFonts w:hint="eastAsia"/>
        </w:rPr>
      </w:pPr>
      <w:r>
        <w:rPr>
          <w:rFonts w:hint="eastAsia"/>
        </w:rPr>
        <w:t>7．小练笔。（选做题）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《稚子弄冰》中处处可见稚子“脱冰作戏”的乐趣。古诗的结尾处“忽作玻璃碎地声”描写的是孩子手里的冰块忽然掉在地上摔碎了，那声音就像水玉落地破碎的声音一样。听到这声音，看到这情景，孩子的心情是怎样的呢？他们会有什么表现？请你发挥</w:t>
      </w:r>
      <w:r>
        <w:rPr>
          <w:rFonts w:hint="eastAsia"/>
          <w:lang w:val="en-US" w:eastAsia="zh-CN"/>
        </w:rPr>
        <w:t>想</w:t>
      </w:r>
      <w:r>
        <w:rPr>
          <w:rFonts w:hint="eastAsia"/>
        </w:rPr>
        <w:t>象，写一写。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有几个孩子手里的冰掉了，摔碎在地上，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8．古诗积累与运用。（选做题）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我们生活在诗的国度，从牙牙学语时就开始吟诵古诗。春雨时，我们吟“________”；冬雪时，我们吟“________”；思亲时，我们吟“________”；送别时，我们吟“________”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独在异乡为异客，每逢佳节倍思亲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B．好雨知时节，当春乃发生</w:t>
      </w:r>
    </w:p>
    <w:p>
      <w:pPr>
        <w:rPr>
          <w:rFonts w:hint="eastAsia"/>
        </w:rPr>
      </w:pPr>
      <w:r>
        <w:rPr>
          <w:rFonts w:hint="eastAsia"/>
        </w:rPr>
        <w:t xml:space="preserve">C．莫愁前路无知己，天下谁人不识君    </w:t>
      </w:r>
    </w:p>
    <w:p>
      <w:pPr>
        <w:rPr>
          <w:rFonts w:hint="eastAsia"/>
        </w:rPr>
      </w:pPr>
      <w:r>
        <w:rPr>
          <w:rFonts w:hint="eastAsia"/>
        </w:rPr>
        <w:t>D．忽如一夜春风来，千树万树梨花开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古诗三首</w:t>
      </w:r>
    </w:p>
    <w:p>
      <w:pPr>
        <w:rPr>
          <w:rFonts w:hint="eastAsia"/>
        </w:rPr>
      </w:pPr>
      <w:r>
        <w:rPr>
          <w:rFonts w:hint="eastAsia"/>
        </w:rPr>
        <w:t xml:space="preserve">1．答案jì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gòng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zhì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yī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本题考查对字音的掌握。答题时，要先看清字形再进行选择。注意区分“稚”和“锥”、“漪”和“奇”这两组容易混淆的形近字，并在平时的学习过程中不断积累与区分。</w:t>
      </w:r>
    </w:p>
    <w:p>
      <w:pPr>
        <w:rPr>
          <w:rFonts w:hint="eastAsia"/>
        </w:rPr>
      </w:pPr>
      <w:r>
        <w:rPr>
          <w:rFonts w:hint="eastAsia"/>
        </w:rPr>
        <w:t>2．答案A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本题考查对诗句中重点词语的理解。学习古诗文时要重视书序的注释。A项“耘田”的意思是“在田间除草”，而不是“在田间播种”。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(1)草满池塘水满陂  山衔落日浸寒漪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(2)稚子金盆脱晓冰  彩丝穿取当银钲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寒天弄冰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古诗中重点诗句的背诵和理解。答题时，首先要知道诗句的意思，再结合所给的提示进行填写。第(1)题中，看到“乡村傍晚”“自然风景”，便能锁定《村晚》这首诗的前两句了。诗人把池塘、山、落日三者有机地融合起来，描绘了一幅幽静美丽的图画。第(2)题，结合所给的诗句的意思，不难填出“稚子金盆脱晓冰，彩丝穿取当银钲”这两句诗，其中要特别注意“稚”“晓”“钲”等易错字的写法。结合这首诗的题目《稚子弄冰》和诗句中的“脱晓冰”“当银钲”能够知道这两句诗表现的是孩子们“寒天弄冰”之趣。</w:t>
      </w:r>
    </w:p>
    <w:p>
      <w:pPr>
        <w:rPr>
          <w:rFonts w:hint="eastAsia"/>
        </w:rPr>
      </w:pPr>
      <w:r>
        <w:rPr>
          <w:rFonts w:hint="eastAsia"/>
        </w:rPr>
        <w:t>4．(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)①答案“玻璃”落在地上破碎的声音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示例：可怜九月初三夜，露似真珠月似弓。</w:t>
      </w:r>
    </w:p>
    <w:p>
      <w:pPr>
        <w:rPr>
          <w:rFonts w:hint="eastAsia"/>
        </w:rPr>
      </w:pPr>
      <w:r>
        <w:rPr>
          <w:rFonts w:hint="eastAsia"/>
        </w:rPr>
        <w:t>解析  本题考查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诗句中的修辞手法的掌握和诗句的积累。答题时，要先理解诗句的意思，再结合“作”字找到喻体。本题还提示我们：在积累古诗时，要做个有心人，首先要在理解的基础上进行积累，其次要善于分类，关注诗人的写作手法。在写积累的诗句时，要注意所写诗句也要运用比喻的修辞手法。</w:t>
      </w:r>
    </w:p>
    <w:p>
      <w:pPr>
        <w:rPr>
          <w:rFonts w:hint="eastAsia"/>
        </w:rPr>
      </w:pPr>
      <w:r>
        <w:rPr>
          <w:rFonts w:hint="eastAsia"/>
        </w:rPr>
        <w:t>②答案  a．√  b．√  c．×  d．√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诗句内容的理解和对文学常识、主旨的掌握。c题中对“玻璃”的理解是错误的，诗句中的玻璃是一种天然玉石，也叫水玉，并不是现在的玻璃。玻璃的古义和今义存在很大差别，所以我们要在学习中有意识地积累古今异义的字词，为以后的学习奠定基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2)①答案  放牛回家，横坐在牛背上  不成调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本题考查对古诗中重点诗句的理解。答题时，要抓住“归去”“横牛背”“无腔”“信口”这些重点词语的意思进行填写。</w:t>
      </w:r>
    </w:p>
    <w:p>
      <w:pPr>
        <w:rPr>
          <w:rFonts w:hint="eastAsia"/>
        </w:rPr>
      </w:pPr>
      <w:r>
        <w:rPr>
          <w:rFonts w:hint="eastAsia"/>
        </w:rPr>
        <w:t>②答案  a．√  b．×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《村晚》主旨的把握。答题时，不能孤立地看待牧童，要将人物与前两句的景色描写融为一体，感受景中有人、画外有声的美好画面。“横牛背”和“信口吹”表现出了牧童无忧无虑、悠闲自在的情致，给人一种恬静悠远的美好感觉，并没有体现乡村晚景的萧瑟。</w:t>
      </w:r>
    </w:p>
    <w:p>
      <w:pPr>
        <w:rPr>
          <w:rFonts w:hint="eastAsia"/>
        </w:rPr>
      </w:pPr>
      <w:r>
        <w:rPr>
          <w:rFonts w:hint="eastAsia"/>
        </w:rPr>
        <w:t>5．答案</w:t>
      </w:r>
    </w:p>
    <w:p>
      <w:pPr>
        <w:rPr>
          <w:rFonts w:hint="eastAsia"/>
        </w:rPr>
      </w:pPr>
      <w:r>
        <w:drawing>
          <wp:inline distT="0" distB="0" distL="114300" distR="114300">
            <wp:extent cx="2715895" cy="12954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本题考查对古诗内容和主旨的把握。答题时，要注意</w:t>
      </w:r>
      <w:r>
        <w:rPr>
          <w:rFonts w:hint="eastAsia"/>
          <w:lang w:eastAsia="zh-CN"/>
        </w:rPr>
        <w:t>结</w:t>
      </w:r>
      <w:r>
        <w:rPr>
          <w:rFonts w:hint="eastAsia"/>
        </w:rPr>
        <w:t>合古诗的大意或诗中主要人物的行为进行连线。如：《村晚》的主要人物是牧童，主要行为是横坐牛背回家，因此可以很容易地将“牧童晚归图”“《村晚》”“牧童放牧横坐牛背回家的悠闲生活”联系到一起。顺着这样的思路，另外两组也不难找到答案。</w:t>
      </w:r>
    </w:p>
    <w:p>
      <w:pPr>
        <w:rPr>
          <w:rFonts w:hint="eastAsia"/>
        </w:rPr>
      </w:pPr>
      <w:r>
        <w:rPr>
          <w:rFonts w:hint="eastAsia"/>
        </w:rPr>
        <w:t>6．(1)答案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xìng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童孙未解供耕织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也傍桑阴学种瓜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多音字的掌握及古诗的背诵和默写情况。选择读音时，要思考《四时田园杂兴》（其三十一）中的“兴”是什么意思。在这里“兴”是“即兴”的意思，因此是四声“xìng”。填写诗句时要注意“未”字的两横是“上短下长”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把麻搓成线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担任一定的工作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本题考查对诗句中重点词语的理解。可以结合书中的注释和诗句对重点词语进行解释。在理解了词语的意思后，还应将词语的意思代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句中，进一步理解整句话、整首诗的意思，最后在充分理解的基础上进行积累，并运用到其他古诗词的学习中。</w:t>
      </w:r>
    </w:p>
    <w:p>
      <w:pPr>
        <w:rPr>
          <w:rFonts w:hint="eastAsia"/>
        </w:rPr>
      </w:pPr>
      <w:r>
        <w:rPr>
          <w:rFonts w:hint="eastAsia"/>
        </w:rPr>
        <w:t>(3)答案  男人  女人  昼  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农村男女各司其职，辛勤劳作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本题考查理解诗句的能力。答题时，可以按照理解重点字词→理解句意→展开想象的顺序进行思考。</w:t>
      </w:r>
    </w:p>
    <w:p>
      <w:pPr>
        <w:rPr>
          <w:rFonts w:hint="eastAsia"/>
        </w:rPr>
      </w:pPr>
      <w:r>
        <w:rPr>
          <w:rFonts w:hint="eastAsia"/>
        </w:rPr>
        <w:t>(4)答案C</w:t>
      </w:r>
    </w:p>
    <w:p>
      <w:pPr>
        <w:rPr>
          <w:rFonts w:hint="eastAsia"/>
        </w:rPr>
      </w:pPr>
      <w:r>
        <w:rPr>
          <w:rFonts w:hint="eastAsia"/>
        </w:rPr>
        <w:t>解析  本题考查对古诗主旨的把握。通过学习本诗，我们知道这首诗描写的是农村夏日忙碌的劳动场面，表现出了几童热爱劳动、天真可爱的样子，而不是农村生活太过辛苦，连孩子们也在帮大人们劳作。另外，在解答此题时，还应联系本单元的人文主题“童年往事”来思考。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发出像“玻璃”碎地一样的声响。小伙伴们有的瞠目结舌，有的举臂欢呼，有的拍手叫好，而冰碎了的孩子们难过得大哭起来。这时孩子们中年纪最大的站出来，大声地说：“冰碎了也不要伤心，明天早上我们可以做更多的冰，现在还可以玩没有摔碎的呀！”哭着的孩子们听到后，笑了出来，擦干眼泪，又加入小伙伴们的游戏中。于是，村落的上空，又荡起串串稚气的笑声……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本题考查语言表达能力。写的时候要抓住冰摔碎了这一点进行合理的想象。认真阅读提示，从孩子们的所思、所做、所说等多角度进行描写。</w:t>
      </w:r>
    </w:p>
    <w:p>
      <w:pPr>
        <w:rPr>
          <w:rFonts w:hint="eastAsia"/>
        </w:rPr>
      </w:pPr>
      <w:r>
        <w:rPr>
          <w:rFonts w:hint="eastAsia"/>
        </w:rPr>
        <w:t>8．答案 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古诗的积累和理解。答题时，要从诗句想到整首诗和作者表达的情感。“独在异乡为异客，每逢佳节倍思亲”出自王维的《九月九日忆山东兄弟》，表达了诗人的孤独和对家乡亲人的思念之情。“好雨知时节，当春乃发生”出自杜甫的《春夜喜雨》，描写了春天的雨景。“莫愁前路无知己，天下谁人不识君”出自高适的《别董大》，这两句诗写出了对即将远行的友人的劝慰。“忽如一夜春风来，千树万树梨花开”出自岑参的《白雪歌送武判官归京》，这两句诗的意思是“树枝上部挂满了雪花，就仿佛是一夜春风至，千树万树的梨花都开了一般”。注意不要看到“春风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梨花”就理解为描写的是春天的景色。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2977A4"/>
    <w:multiLevelType w:val="singleLevel"/>
    <w:tmpl w:val="AB2977A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3305B"/>
    <w:rsid w:val="0E523015"/>
    <w:rsid w:val="151611DF"/>
    <w:rsid w:val="237667BD"/>
    <w:rsid w:val="24CD4538"/>
    <w:rsid w:val="256A58A4"/>
    <w:rsid w:val="28B05B07"/>
    <w:rsid w:val="2C4850C5"/>
    <w:rsid w:val="2D962B3D"/>
    <w:rsid w:val="2DB60D84"/>
    <w:rsid w:val="308B6381"/>
    <w:rsid w:val="314B65D3"/>
    <w:rsid w:val="31C54B1B"/>
    <w:rsid w:val="32486002"/>
    <w:rsid w:val="32C11228"/>
    <w:rsid w:val="33654DC5"/>
    <w:rsid w:val="36047957"/>
    <w:rsid w:val="3B7950C1"/>
    <w:rsid w:val="3BA363B1"/>
    <w:rsid w:val="414F1940"/>
    <w:rsid w:val="471A7060"/>
    <w:rsid w:val="47FC7B0D"/>
    <w:rsid w:val="4C962787"/>
    <w:rsid w:val="515B398D"/>
    <w:rsid w:val="52E91FF8"/>
    <w:rsid w:val="58F41F50"/>
    <w:rsid w:val="59B61CA0"/>
    <w:rsid w:val="5BA61B97"/>
    <w:rsid w:val="5C292C6C"/>
    <w:rsid w:val="5C6469E5"/>
    <w:rsid w:val="624F172F"/>
    <w:rsid w:val="625F670A"/>
    <w:rsid w:val="63D4423A"/>
    <w:rsid w:val="654F1969"/>
    <w:rsid w:val="65CD7252"/>
    <w:rsid w:val="66882656"/>
    <w:rsid w:val="6B0E1377"/>
    <w:rsid w:val="7209735C"/>
    <w:rsid w:val="74C6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2020-04-10T03:02:00Z</dcterms:created>
  <dc:creator>Administrator</dc:creator>
  <cp:lastModifiedBy>Administrator</cp:lastModifiedBy>
  <dcterms:modified xsi:type="dcterms:W3CDTF">2020-04-13T08:11:47Z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